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5867189B"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5A68FB">
              <w:rPr>
                <w:rFonts w:ascii="Aptos Narrow" w:hAnsi="Aptos Narrow"/>
                <w:color w:val="000000"/>
              </w:rPr>
              <w:t>VC</w:t>
            </w:r>
            <w:r w:rsidR="0070093E">
              <w:rPr>
                <w:rFonts w:ascii="Aptos Narrow" w:hAnsi="Aptos Narrow"/>
                <w:color w:val="000000"/>
              </w:rPr>
              <w:t>006GML21</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54A2EF5E" w:rsidR="004B521F" w:rsidRPr="00D40BEB" w:rsidRDefault="005A68FB" w:rsidP="004B521F">
            <w:pPr>
              <w:spacing w:line="276" w:lineRule="auto"/>
              <w:rPr>
                <w:rFonts w:cstheme="minorHAnsi"/>
                <w:sz w:val="20"/>
                <w:szCs w:val="20"/>
              </w:rPr>
            </w:pPr>
            <w:r>
              <w:rPr>
                <w:rFonts w:cstheme="minorHAnsi"/>
                <w:sz w:val="20"/>
                <w:szCs w:val="20"/>
              </w:rPr>
              <w:t>Clothing can get caught during suction causing injury.</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44A2C38" w:rsidR="0090194E" w:rsidRPr="001C2C51" w:rsidRDefault="00D90F96"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77777777"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5DE5ECAD" w:rsidR="004B521F" w:rsidRPr="001C2C51" w:rsidRDefault="00D90F96"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77777777" w:rsidR="004B521F" w:rsidRPr="00D40BEB" w:rsidRDefault="004B521F" w:rsidP="004B521F">
            <w:pPr>
              <w:spacing w:line="276" w:lineRule="auto"/>
              <w:rPr>
                <w:rFonts w:cstheme="minorHAnsi"/>
                <w:sz w:val="20"/>
                <w:szCs w:val="20"/>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47F019C3"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77777777" w:rsidR="004B521F" w:rsidRPr="00D40BEB" w:rsidRDefault="004B521F" w:rsidP="004B521F">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4B521F" w:rsidRPr="001C2C51" w14:paraId="645448CD" w14:textId="77777777" w:rsidTr="001C2C51">
        <w:tc>
          <w:tcPr>
            <w:tcW w:w="10348" w:type="dxa"/>
            <w:gridSpan w:val="9"/>
            <w:vAlign w:val="center"/>
          </w:tcPr>
          <w:p w14:paraId="6CFA549B"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229B6D3C"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77777777" w:rsidR="004B521F" w:rsidRPr="00D40BEB" w:rsidRDefault="004B521F" w:rsidP="004B521F">
            <w:pPr>
              <w:spacing w:line="276" w:lineRule="auto"/>
              <w:rPr>
                <w:rFonts w:cstheme="minorHAnsi"/>
                <w:sz w:val="20"/>
                <w:szCs w:val="20"/>
              </w:rPr>
            </w:pPr>
          </w:p>
        </w:tc>
      </w:tr>
      <w:tr w:rsidR="004B521F" w:rsidRPr="001C2C51" w14:paraId="179ADF06" w14:textId="77777777" w:rsidTr="001C2C51">
        <w:tc>
          <w:tcPr>
            <w:tcW w:w="10348" w:type="dxa"/>
            <w:gridSpan w:val="9"/>
            <w:vAlign w:val="center"/>
          </w:tcPr>
          <w:p w14:paraId="1079C3C2"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A63DE3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77777777" w:rsidR="004B521F" w:rsidRPr="00D40BEB" w:rsidRDefault="004B521F" w:rsidP="004B521F">
            <w:pPr>
              <w:spacing w:line="276" w:lineRule="auto"/>
              <w:rPr>
                <w:rFonts w:cstheme="minorHAnsi"/>
                <w:sz w:val="20"/>
                <w:szCs w:val="20"/>
              </w:rPr>
            </w:pPr>
          </w:p>
        </w:tc>
      </w:tr>
      <w:tr w:rsidR="0090194E" w:rsidRPr="0090194E" w14:paraId="050E9C34" w14:textId="77777777" w:rsidTr="0090194E">
        <w:tc>
          <w:tcPr>
            <w:tcW w:w="10348" w:type="dxa"/>
            <w:gridSpan w:val="9"/>
            <w:shd w:val="clear" w:color="auto" w:fill="D9E2F3" w:themeFill="accent1" w:themeFillTint="33"/>
            <w:vAlign w:val="center"/>
          </w:tcPr>
          <w:p w14:paraId="2B6AA14D" w14:textId="77777777" w:rsidR="0090194E" w:rsidRPr="0090194E" w:rsidRDefault="0090194E" w:rsidP="0090194E">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90194E" w:rsidRPr="00BE0A1B" w:rsidRDefault="0090194E" w:rsidP="0090194E">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90194E" w:rsidRPr="00BE0A1B" w:rsidRDefault="0090194E" w:rsidP="0090194E">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90194E" w:rsidRPr="00BE0A1B" w:rsidRDefault="0090194E" w:rsidP="0090194E">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90194E" w:rsidRPr="00BE0A1B" w:rsidRDefault="0090194E" w:rsidP="0090194E">
            <w:pPr>
              <w:spacing w:line="276" w:lineRule="auto"/>
              <w:rPr>
                <w:rFonts w:cstheme="minorHAnsi"/>
                <w:b/>
                <w:sz w:val="20"/>
                <w:szCs w:val="20"/>
              </w:rPr>
            </w:pPr>
            <w:r w:rsidRPr="00BE0A1B">
              <w:rPr>
                <w:rFonts w:cstheme="minorHAnsi"/>
                <w:b/>
                <w:sz w:val="20"/>
                <w:szCs w:val="20"/>
              </w:rPr>
              <w:t>Comments</w:t>
            </w:r>
          </w:p>
        </w:tc>
      </w:tr>
      <w:tr w:rsidR="0090194E" w:rsidRPr="001C2C51" w14:paraId="6F9978EF" w14:textId="77777777" w:rsidTr="001C2C51">
        <w:tc>
          <w:tcPr>
            <w:tcW w:w="10348" w:type="dxa"/>
            <w:gridSpan w:val="9"/>
            <w:vAlign w:val="center"/>
          </w:tcPr>
          <w:p w14:paraId="1C8B2A72"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90194E" w:rsidRPr="00D40BEB" w:rsidRDefault="0090194E" w:rsidP="0090194E">
            <w:pPr>
              <w:spacing w:line="276" w:lineRule="auto"/>
              <w:rPr>
                <w:rFonts w:cstheme="minorHAnsi"/>
                <w:sz w:val="20"/>
                <w:szCs w:val="20"/>
              </w:rPr>
            </w:pPr>
          </w:p>
        </w:tc>
      </w:tr>
      <w:tr w:rsidR="0090194E" w:rsidRPr="0090194E" w14:paraId="17DEB433" w14:textId="77777777" w:rsidTr="002429FF">
        <w:tc>
          <w:tcPr>
            <w:tcW w:w="10348" w:type="dxa"/>
            <w:gridSpan w:val="9"/>
            <w:shd w:val="clear" w:color="auto" w:fill="D9E2F3" w:themeFill="accent1" w:themeFillTint="33"/>
            <w:vAlign w:val="center"/>
          </w:tcPr>
          <w:p w14:paraId="6DC14B94" w14:textId="77777777" w:rsidR="0090194E" w:rsidRPr="0090194E" w:rsidRDefault="0090194E" w:rsidP="002429FF">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D88EE94" w14:textId="77777777" w:rsidTr="001C2C51">
        <w:tc>
          <w:tcPr>
            <w:tcW w:w="10348" w:type="dxa"/>
            <w:gridSpan w:val="9"/>
            <w:vAlign w:val="center"/>
          </w:tcPr>
          <w:p w14:paraId="55B3D2B5"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90194E" w:rsidRPr="00D40BEB" w:rsidRDefault="0090194E" w:rsidP="0090194E">
            <w:pPr>
              <w:spacing w:line="276" w:lineRule="auto"/>
              <w:rPr>
                <w:rFonts w:cstheme="minorHAnsi"/>
                <w:sz w:val="20"/>
                <w:szCs w:val="20"/>
              </w:rPr>
            </w:pPr>
          </w:p>
        </w:tc>
      </w:tr>
      <w:tr w:rsidR="0090194E" w:rsidRPr="0090194E" w14:paraId="069A01A2" w14:textId="77777777" w:rsidTr="002429FF">
        <w:tc>
          <w:tcPr>
            <w:tcW w:w="10348" w:type="dxa"/>
            <w:gridSpan w:val="9"/>
            <w:shd w:val="clear" w:color="auto" w:fill="D9E2F3" w:themeFill="accent1" w:themeFillTint="33"/>
            <w:vAlign w:val="center"/>
          </w:tcPr>
          <w:p w14:paraId="3935A325" w14:textId="77777777" w:rsidR="0090194E" w:rsidRPr="0090194E" w:rsidRDefault="0090194E" w:rsidP="002429FF">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3A122FB5" w14:textId="77777777" w:rsidTr="001C2C51">
        <w:tc>
          <w:tcPr>
            <w:tcW w:w="10348" w:type="dxa"/>
            <w:gridSpan w:val="9"/>
            <w:vAlign w:val="center"/>
          </w:tcPr>
          <w:p w14:paraId="5D3D49C4"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90194E" w:rsidRPr="00D40BEB" w:rsidRDefault="0090194E" w:rsidP="0090194E">
            <w:pPr>
              <w:spacing w:line="276" w:lineRule="auto"/>
              <w:rPr>
                <w:rFonts w:cstheme="minorHAnsi"/>
                <w:sz w:val="20"/>
                <w:szCs w:val="20"/>
              </w:rPr>
            </w:pPr>
          </w:p>
        </w:tc>
      </w:tr>
      <w:tr w:rsidR="0090194E" w:rsidRPr="001C2C51" w14:paraId="15AB83DA" w14:textId="77777777" w:rsidTr="001C2C51">
        <w:tc>
          <w:tcPr>
            <w:tcW w:w="10348" w:type="dxa"/>
            <w:gridSpan w:val="9"/>
            <w:vAlign w:val="center"/>
          </w:tcPr>
          <w:p w14:paraId="66BCF37D"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90194E" w:rsidRPr="00D40BEB" w:rsidRDefault="0090194E" w:rsidP="0090194E">
            <w:pPr>
              <w:spacing w:line="276" w:lineRule="auto"/>
              <w:rPr>
                <w:rFonts w:cstheme="minorHAnsi"/>
                <w:sz w:val="20"/>
                <w:szCs w:val="20"/>
              </w:rPr>
            </w:pPr>
          </w:p>
        </w:tc>
      </w:tr>
      <w:tr w:rsidR="0090194E" w:rsidRPr="001C2C51" w14:paraId="05E6F652" w14:textId="77777777" w:rsidTr="001C2C51">
        <w:tc>
          <w:tcPr>
            <w:tcW w:w="10348" w:type="dxa"/>
            <w:gridSpan w:val="9"/>
            <w:vAlign w:val="center"/>
          </w:tcPr>
          <w:p w14:paraId="6FEDEFC0" w14:textId="77777777" w:rsidR="0090194E" w:rsidRPr="00D40BEB" w:rsidRDefault="0090194E" w:rsidP="0090194E">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5C02D2C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7777777" w:rsidR="0090194E" w:rsidRPr="00D40BEB" w:rsidRDefault="0090194E" w:rsidP="0090194E">
            <w:pPr>
              <w:spacing w:line="276" w:lineRule="auto"/>
              <w:rPr>
                <w:rFonts w:cstheme="minorHAnsi"/>
                <w:sz w:val="20"/>
                <w:szCs w:val="20"/>
              </w:rPr>
            </w:pPr>
          </w:p>
        </w:tc>
      </w:tr>
      <w:tr w:rsidR="0090194E" w:rsidRPr="001C2C51" w14:paraId="7243D70E" w14:textId="77777777" w:rsidTr="001C2C51">
        <w:tc>
          <w:tcPr>
            <w:tcW w:w="10348" w:type="dxa"/>
            <w:gridSpan w:val="9"/>
            <w:vAlign w:val="center"/>
          </w:tcPr>
          <w:p w14:paraId="088464DC"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90194E" w:rsidRPr="00D40BEB" w:rsidRDefault="0090194E" w:rsidP="0090194E">
            <w:pPr>
              <w:spacing w:line="276" w:lineRule="auto"/>
              <w:rPr>
                <w:rFonts w:cstheme="minorHAnsi"/>
                <w:sz w:val="20"/>
                <w:szCs w:val="20"/>
              </w:rPr>
            </w:pPr>
          </w:p>
        </w:tc>
      </w:tr>
      <w:tr w:rsidR="0090194E" w:rsidRPr="0090194E" w14:paraId="4C14E7AE" w14:textId="77777777" w:rsidTr="002429FF">
        <w:tc>
          <w:tcPr>
            <w:tcW w:w="10348" w:type="dxa"/>
            <w:gridSpan w:val="9"/>
            <w:shd w:val="clear" w:color="auto" w:fill="D9E2F3" w:themeFill="accent1" w:themeFillTint="33"/>
            <w:vAlign w:val="center"/>
          </w:tcPr>
          <w:p w14:paraId="2F9E2587" w14:textId="77777777" w:rsidR="0090194E" w:rsidRPr="0090194E" w:rsidRDefault="0090194E" w:rsidP="002429FF">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B4F1E8E" w14:textId="77777777" w:rsidTr="001C2C51">
        <w:tc>
          <w:tcPr>
            <w:tcW w:w="10348" w:type="dxa"/>
            <w:gridSpan w:val="9"/>
            <w:vAlign w:val="center"/>
          </w:tcPr>
          <w:p w14:paraId="5908EADB"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1"/>
              <w14:checkedState w14:val="2612" w14:font="MS Gothic"/>
              <w14:uncheckedState w14:val="2610" w14:font="MS Gothic"/>
            </w14:checkbox>
          </w:sdtPr>
          <w:sdtEndPr/>
          <w:sdtContent>
            <w:tc>
              <w:tcPr>
                <w:tcW w:w="567" w:type="dxa"/>
                <w:vAlign w:val="center"/>
              </w:tcPr>
              <w:p w14:paraId="4626BBEF" w14:textId="04EFEE94"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0"/>
              <w14:checkedState w14:val="2612" w14:font="MS Gothic"/>
              <w14:uncheckedState w14:val="2610" w14:font="MS Gothic"/>
            </w14:checkbox>
          </w:sdtPr>
          <w:sdtEndPr/>
          <w:sdtContent>
            <w:tc>
              <w:tcPr>
                <w:tcW w:w="567" w:type="dxa"/>
                <w:gridSpan w:val="2"/>
                <w:vAlign w:val="center"/>
              </w:tcPr>
              <w:p w14:paraId="57049A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52DCE6BE" w:rsidR="0090194E" w:rsidRPr="00D90F96" w:rsidRDefault="005A68FB" w:rsidP="0090194E">
            <w:pPr>
              <w:spacing w:line="276" w:lineRule="auto"/>
              <w:rPr>
                <w:rFonts w:cstheme="minorHAnsi"/>
                <w:sz w:val="16"/>
                <w:szCs w:val="16"/>
              </w:rPr>
            </w:pPr>
            <w:r>
              <w:rPr>
                <w:rFonts w:cstheme="minorHAnsi"/>
                <w:sz w:val="16"/>
                <w:szCs w:val="16"/>
              </w:rPr>
              <w:t>Contact with water or faulty mains can cause electrical shock.</w:t>
            </w:r>
            <w:r w:rsidR="00531A53">
              <w:rPr>
                <w:rFonts w:cstheme="minorHAnsi"/>
                <w:sz w:val="16"/>
                <w:szCs w:val="16"/>
              </w:rPr>
              <w:t xml:space="preserve"> </w:t>
            </w:r>
          </w:p>
        </w:tc>
      </w:tr>
      <w:tr w:rsidR="0090194E" w:rsidRPr="001C2C51" w14:paraId="6C948EBB" w14:textId="77777777" w:rsidTr="001C2C51">
        <w:tc>
          <w:tcPr>
            <w:tcW w:w="10348" w:type="dxa"/>
            <w:gridSpan w:val="9"/>
            <w:vAlign w:val="center"/>
          </w:tcPr>
          <w:p w14:paraId="55541848"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1"/>
              <w14:checkedState w14:val="2612" w14:font="MS Gothic"/>
              <w14:uncheckedState w14:val="2610" w14:font="MS Gothic"/>
            </w14:checkbox>
          </w:sdtPr>
          <w:sdtEndPr/>
          <w:sdtContent>
            <w:tc>
              <w:tcPr>
                <w:tcW w:w="567" w:type="dxa"/>
                <w:vAlign w:val="center"/>
              </w:tcPr>
              <w:p w14:paraId="1634752D" w14:textId="38D27C1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0"/>
              <w14:checkedState w14:val="2612" w14:font="MS Gothic"/>
              <w14:uncheckedState w14:val="2610" w14:font="MS Gothic"/>
            </w14:checkbox>
          </w:sdtPr>
          <w:sdtEndPr/>
          <w:sdtContent>
            <w:tc>
              <w:tcPr>
                <w:tcW w:w="567" w:type="dxa"/>
                <w:gridSpan w:val="2"/>
                <w:vAlign w:val="center"/>
              </w:tcPr>
              <w:p w14:paraId="757FEBD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3874B8E0" w:rsidR="0090194E" w:rsidRPr="00D90F96" w:rsidRDefault="005A68FB" w:rsidP="0090194E">
            <w:pPr>
              <w:spacing w:line="276" w:lineRule="auto"/>
              <w:rPr>
                <w:rFonts w:cstheme="minorHAnsi"/>
                <w:sz w:val="16"/>
                <w:szCs w:val="16"/>
              </w:rPr>
            </w:pPr>
            <w:r>
              <w:rPr>
                <w:rFonts w:cstheme="minorHAnsi"/>
                <w:sz w:val="16"/>
                <w:szCs w:val="16"/>
              </w:rPr>
              <w:t>Contact with water or faulty mains can cause electrical shock.</w:t>
            </w:r>
          </w:p>
        </w:tc>
      </w:tr>
      <w:tr w:rsidR="00F94896" w:rsidRPr="0090194E" w14:paraId="357A3D90" w14:textId="77777777" w:rsidTr="002429FF">
        <w:tc>
          <w:tcPr>
            <w:tcW w:w="10348" w:type="dxa"/>
            <w:gridSpan w:val="9"/>
            <w:shd w:val="clear" w:color="auto" w:fill="D9E2F3" w:themeFill="accent1" w:themeFillTint="33"/>
            <w:vAlign w:val="center"/>
          </w:tcPr>
          <w:p w14:paraId="1A349E89" w14:textId="77777777" w:rsidR="00F94896" w:rsidRPr="0090194E" w:rsidRDefault="00F94896" w:rsidP="002429FF">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F94896" w:rsidRPr="001C2C51" w14:paraId="5CDF1C2A" w14:textId="77777777" w:rsidTr="002429FF">
        <w:tc>
          <w:tcPr>
            <w:tcW w:w="10348" w:type="dxa"/>
            <w:gridSpan w:val="9"/>
            <w:vAlign w:val="center"/>
          </w:tcPr>
          <w:p w14:paraId="2D989FEB" w14:textId="77777777" w:rsidR="00F94896" w:rsidRPr="00D40BEB" w:rsidRDefault="00F94896" w:rsidP="002429FF">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1"/>
              <w14:checkedState w14:val="2612" w14:font="MS Gothic"/>
              <w14:uncheckedState w14:val="2610" w14:font="MS Gothic"/>
            </w14:checkbox>
          </w:sdtPr>
          <w:sdtEndPr/>
          <w:sdtContent>
            <w:tc>
              <w:tcPr>
                <w:tcW w:w="567" w:type="dxa"/>
                <w:vAlign w:val="center"/>
              </w:tcPr>
              <w:p w14:paraId="533BD5B5" w14:textId="7F3D781A" w:rsidR="00F94896" w:rsidRPr="001C2C51" w:rsidRDefault="00D90F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0"/>
              <w14:checkedState w14:val="2612" w14:font="MS Gothic"/>
              <w14:uncheckedState w14:val="2610" w14:font="MS Gothic"/>
            </w14:checkbox>
          </w:sdtPr>
          <w:sdtEndPr/>
          <w:sdtContent>
            <w:tc>
              <w:tcPr>
                <w:tcW w:w="567" w:type="dxa"/>
                <w:gridSpan w:val="2"/>
                <w:vAlign w:val="center"/>
              </w:tcPr>
              <w:p w14:paraId="39826AB4"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3BBAA88C" w:rsidR="00F94896" w:rsidRPr="00D90F96" w:rsidRDefault="005A68FB" w:rsidP="002429FF">
            <w:pPr>
              <w:spacing w:line="276" w:lineRule="auto"/>
              <w:rPr>
                <w:rFonts w:cstheme="minorHAnsi"/>
                <w:sz w:val="16"/>
                <w:szCs w:val="16"/>
              </w:rPr>
            </w:pPr>
            <w:r>
              <w:rPr>
                <w:rFonts w:cstheme="minorHAnsi"/>
                <w:sz w:val="16"/>
                <w:szCs w:val="16"/>
              </w:rPr>
              <w:t>Vacuuming hazardous materials can be fatal, solvents, aluminium &amp; silica dust etc</w:t>
            </w:r>
          </w:p>
        </w:tc>
      </w:tr>
      <w:tr w:rsidR="00F94896" w:rsidRPr="0090194E" w14:paraId="77FBDB62" w14:textId="77777777" w:rsidTr="002429FF">
        <w:tc>
          <w:tcPr>
            <w:tcW w:w="10348" w:type="dxa"/>
            <w:gridSpan w:val="9"/>
            <w:shd w:val="clear" w:color="auto" w:fill="D9E2F3" w:themeFill="accent1" w:themeFillTint="33"/>
            <w:vAlign w:val="center"/>
          </w:tcPr>
          <w:p w14:paraId="76484D1F" w14:textId="77777777" w:rsidR="00F94896" w:rsidRPr="0090194E" w:rsidRDefault="00F94896" w:rsidP="002429FF">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C971384" w14:textId="77777777" w:rsidTr="001C2C51">
        <w:tc>
          <w:tcPr>
            <w:tcW w:w="10348" w:type="dxa"/>
            <w:gridSpan w:val="9"/>
            <w:vAlign w:val="center"/>
          </w:tcPr>
          <w:p w14:paraId="141C32BE"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90194E" w:rsidRPr="00D40BEB" w:rsidRDefault="0090194E" w:rsidP="0090194E">
            <w:pPr>
              <w:spacing w:line="276" w:lineRule="auto"/>
              <w:rPr>
                <w:rFonts w:cstheme="minorHAnsi"/>
                <w:sz w:val="20"/>
                <w:szCs w:val="20"/>
              </w:rPr>
            </w:pPr>
          </w:p>
        </w:tc>
      </w:tr>
      <w:tr w:rsidR="0090194E" w:rsidRPr="001C2C51" w14:paraId="1216993D" w14:textId="77777777" w:rsidTr="001C2C51">
        <w:tc>
          <w:tcPr>
            <w:tcW w:w="10348" w:type="dxa"/>
            <w:gridSpan w:val="9"/>
            <w:vAlign w:val="center"/>
          </w:tcPr>
          <w:p w14:paraId="0AD47623"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90194E" w:rsidRPr="00D40BEB" w:rsidRDefault="0090194E" w:rsidP="0090194E">
            <w:pPr>
              <w:spacing w:line="276" w:lineRule="auto"/>
              <w:rPr>
                <w:rFonts w:cstheme="minorHAnsi"/>
                <w:sz w:val="20"/>
                <w:szCs w:val="20"/>
              </w:rPr>
            </w:pPr>
          </w:p>
        </w:tc>
      </w:tr>
      <w:tr w:rsidR="0090194E" w:rsidRPr="001C2C51" w14:paraId="3970B8C5" w14:textId="77777777" w:rsidTr="001C2C51">
        <w:tc>
          <w:tcPr>
            <w:tcW w:w="10348" w:type="dxa"/>
            <w:gridSpan w:val="9"/>
            <w:vAlign w:val="center"/>
          </w:tcPr>
          <w:p w14:paraId="08016D9D"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90194E" w:rsidRPr="00D40BEB" w:rsidRDefault="0090194E" w:rsidP="0090194E">
            <w:pPr>
              <w:spacing w:line="276" w:lineRule="auto"/>
              <w:rPr>
                <w:rFonts w:cstheme="minorHAnsi"/>
                <w:sz w:val="20"/>
                <w:szCs w:val="20"/>
              </w:rPr>
            </w:pPr>
          </w:p>
        </w:tc>
      </w:tr>
      <w:tr w:rsidR="0090194E" w:rsidRPr="001C2C51" w14:paraId="7383009B" w14:textId="77777777" w:rsidTr="001C2C51">
        <w:tc>
          <w:tcPr>
            <w:tcW w:w="10348" w:type="dxa"/>
            <w:gridSpan w:val="9"/>
            <w:vAlign w:val="center"/>
          </w:tcPr>
          <w:p w14:paraId="346D2E5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90194E" w:rsidRPr="00D40BEB" w:rsidRDefault="0090194E" w:rsidP="0090194E">
            <w:pPr>
              <w:spacing w:line="276" w:lineRule="auto"/>
              <w:rPr>
                <w:rFonts w:cstheme="minorHAnsi"/>
                <w:sz w:val="20"/>
                <w:szCs w:val="20"/>
              </w:rPr>
            </w:pPr>
          </w:p>
        </w:tc>
      </w:tr>
      <w:tr w:rsidR="0090194E" w:rsidRPr="001C2C51" w14:paraId="6C805DFD" w14:textId="77777777" w:rsidTr="001C2C51">
        <w:tc>
          <w:tcPr>
            <w:tcW w:w="10348" w:type="dxa"/>
            <w:gridSpan w:val="9"/>
            <w:vAlign w:val="center"/>
          </w:tcPr>
          <w:p w14:paraId="03BB1EB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90194E" w:rsidRPr="00D40BEB" w:rsidRDefault="0090194E" w:rsidP="0090194E">
            <w:pPr>
              <w:spacing w:line="276" w:lineRule="auto"/>
              <w:rPr>
                <w:rFonts w:cstheme="minorHAnsi"/>
                <w:sz w:val="20"/>
                <w:szCs w:val="20"/>
              </w:rPr>
            </w:pPr>
          </w:p>
        </w:tc>
      </w:tr>
      <w:tr w:rsidR="0090194E" w:rsidRPr="001C2C51" w14:paraId="1477E752" w14:textId="77777777" w:rsidTr="001C2C51">
        <w:tc>
          <w:tcPr>
            <w:tcW w:w="10348" w:type="dxa"/>
            <w:gridSpan w:val="9"/>
            <w:vAlign w:val="center"/>
          </w:tcPr>
          <w:p w14:paraId="13A2B5BD"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90194E" w:rsidRPr="00D40BEB" w:rsidRDefault="0090194E" w:rsidP="0090194E">
            <w:pPr>
              <w:spacing w:line="276" w:lineRule="auto"/>
              <w:rPr>
                <w:rFonts w:cstheme="minorHAnsi"/>
                <w:sz w:val="20"/>
                <w:szCs w:val="20"/>
              </w:rPr>
            </w:pPr>
          </w:p>
        </w:tc>
      </w:tr>
      <w:tr w:rsidR="0090194E" w:rsidRPr="001C2C51" w14:paraId="56F39DCF" w14:textId="77777777" w:rsidTr="001C2C51">
        <w:tc>
          <w:tcPr>
            <w:tcW w:w="10348" w:type="dxa"/>
            <w:gridSpan w:val="9"/>
            <w:vAlign w:val="center"/>
          </w:tcPr>
          <w:p w14:paraId="56F1E14C"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90194E" w:rsidRPr="00D40BEB" w:rsidRDefault="0090194E" w:rsidP="0090194E">
            <w:pPr>
              <w:spacing w:line="276" w:lineRule="auto"/>
              <w:rPr>
                <w:rFonts w:cstheme="minorHAnsi"/>
                <w:sz w:val="20"/>
                <w:szCs w:val="20"/>
              </w:rPr>
            </w:pPr>
          </w:p>
        </w:tc>
      </w:tr>
      <w:tr w:rsidR="00F94896" w:rsidRPr="0090194E" w14:paraId="371DE6FC" w14:textId="77777777" w:rsidTr="002429FF">
        <w:tc>
          <w:tcPr>
            <w:tcW w:w="10348" w:type="dxa"/>
            <w:gridSpan w:val="9"/>
            <w:shd w:val="clear" w:color="auto" w:fill="D9E2F3" w:themeFill="accent1" w:themeFillTint="33"/>
            <w:vAlign w:val="center"/>
          </w:tcPr>
          <w:p w14:paraId="5AF9E843" w14:textId="77777777" w:rsidR="00F94896" w:rsidRPr="0090194E" w:rsidRDefault="00F94896" w:rsidP="002429FF">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8ADB8C" w14:textId="77777777" w:rsidTr="001C2C51">
        <w:tc>
          <w:tcPr>
            <w:tcW w:w="10348" w:type="dxa"/>
            <w:gridSpan w:val="9"/>
            <w:vAlign w:val="center"/>
          </w:tcPr>
          <w:p w14:paraId="113311C3"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0"/>
              <w14:checkedState w14:val="2612" w14:font="MS Gothic"/>
              <w14:uncheckedState w14:val="2610" w14:font="MS Gothic"/>
            </w14:checkbox>
          </w:sdtPr>
          <w:sdtEndPr/>
          <w:sdtContent>
            <w:tc>
              <w:tcPr>
                <w:tcW w:w="567" w:type="dxa"/>
                <w:vAlign w:val="center"/>
              </w:tcPr>
              <w:p w14:paraId="6F3D32DD"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1"/>
              <w14:checkedState w14:val="2612" w14:font="MS Gothic"/>
              <w14:uncheckedState w14:val="2610" w14:font="MS Gothic"/>
            </w14:checkbox>
          </w:sdtPr>
          <w:sdtEndPr/>
          <w:sdtContent>
            <w:tc>
              <w:tcPr>
                <w:tcW w:w="567" w:type="dxa"/>
                <w:gridSpan w:val="2"/>
                <w:vAlign w:val="center"/>
              </w:tcPr>
              <w:p w14:paraId="19D53E00" w14:textId="08B3464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77777777" w:rsidR="0090194E" w:rsidRPr="00D40BEB" w:rsidRDefault="0090194E" w:rsidP="0090194E">
            <w:pPr>
              <w:spacing w:line="276" w:lineRule="auto"/>
              <w:rPr>
                <w:rFonts w:cstheme="minorHAnsi"/>
                <w:sz w:val="20"/>
                <w:szCs w:val="20"/>
              </w:rPr>
            </w:pPr>
          </w:p>
        </w:tc>
      </w:tr>
      <w:tr w:rsidR="0090194E" w:rsidRPr="001C2C51" w14:paraId="3DE1553B" w14:textId="77777777" w:rsidTr="001C2C51">
        <w:tc>
          <w:tcPr>
            <w:tcW w:w="10348" w:type="dxa"/>
            <w:gridSpan w:val="9"/>
            <w:vAlign w:val="center"/>
          </w:tcPr>
          <w:p w14:paraId="7115504A"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40B98A03" w:rsidR="0090194E" w:rsidRPr="00D40BEB" w:rsidRDefault="00710777" w:rsidP="0090194E">
            <w:pPr>
              <w:spacing w:line="276" w:lineRule="auto"/>
              <w:rPr>
                <w:rFonts w:cstheme="minorHAnsi"/>
                <w:sz w:val="20"/>
                <w:szCs w:val="20"/>
              </w:rPr>
            </w:pPr>
            <w:r>
              <w:rPr>
                <w:rFonts w:cstheme="minorHAnsi"/>
                <w:sz w:val="20"/>
                <w:szCs w:val="20"/>
              </w:rPr>
              <w:t xml:space="preserve">Lack of awareness for surroundings on site </w:t>
            </w:r>
            <w:proofErr w:type="spellStart"/>
            <w:r>
              <w:rPr>
                <w:rFonts w:cstheme="minorHAnsi"/>
                <w:sz w:val="20"/>
                <w:szCs w:val="20"/>
              </w:rPr>
              <w:t>i.e</w:t>
            </w:r>
            <w:proofErr w:type="spellEnd"/>
            <w:r>
              <w:rPr>
                <w:rFonts w:cstheme="minorHAnsi"/>
                <w:sz w:val="20"/>
                <w:szCs w:val="20"/>
              </w:rPr>
              <w:t xml:space="preserve"> </w:t>
            </w:r>
            <w:r w:rsidR="00531A53">
              <w:rPr>
                <w:rFonts w:cstheme="minorHAnsi"/>
                <w:sz w:val="20"/>
                <w:szCs w:val="20"/>
              </w:rPr>
              <w:t>power source abnormalities/water near charger ports &amp; AC plug</w:t>
            </w:r>
          </w:p>
        </w:tc>
      </w:tr>
      <w:tr w:rsidR="0090194E" w:rsidRPr="001C2C51" w14:paraId="66F9DCAD" w14:textId="77777777" w:rsidTr="001C2C51">
        <w:tc>
          <w:tcPr>
            <w:tcW w:w="10348" w:type="dxa"/>
            <w:gridSpan w:val="9"/>
            <w:vAlign w:val="center"/>
          </w:tcPr>
          <w:p w14:paraId="088F83F7"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1E4BBF18"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7777777" w:rsidR="0090194E" w:rsidRPr="00D40BEB" w:rsidRDefault="0090194E" w:rsidP="0090194E">
            <w:pPr>
              <w:spacing w:line="276" w:lineRule="auto"/>
              <w:rPr>
                <w:rFonts w:cstheme="minorHAnsi"/>
                <w:sz w:val="20"/>
                <w:szCs w:val="20"/>
              </w:rPr>
            </w:pPr>
          </w:p>
        </w:tc>
      </w:tr>
      <w:tr w:rsidR="0090194E" w:rsidRPr="001C2C51" w14:paraId="02B4A0DB" w14:textId="77777777" w:rsidTr="001C2C51">
        <w:tc>
          <w:tcPr>
            <w:tcW w:w="10348" w:type="dxa"/>
            <w:gridSpan w:val="9"/>
            <w:vAlign w:val="center"/>
          </w:tcPr>
          <w:p w14:paraId="1A93D3A8"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90194E" w:rsidRPr="00D40BEB" w:rsidRDefault="0090194E" w:rsidP="0090194E">
            <w:pPr>
              <w:spacing w:line="276" w:lineRule="auto"/>
              <w:rPr>
                <w:rFonts w:cstheme="minorHAnsi"/>
                <w:sz w:val="20"/>
                <w:szCs w:val="20"/>
              </w:rPr>
            </w:pPr>
          </w:p>
        </w:tc>
      </w:tr>
      <w:tr w:rsidR="00F94896" w:rsidRPr="0090194E" w14:paraId="7CB668C9" w14:textId="77777777" w:rsidTr="002429FF">
        <w:tc>
          <w:tcPr>
            <w:tcW w:w="10348" w:type="dxa"/>
            <w:gridSpan w:val="9"/>
            <w:shd w:val="clear" w:color="auto" w:fill="D9E2F3" w:themeFill="accent1" w:themeFillTint="33"/>
            <w:vAlign w:val="center"/>
          </w:tcPr>
          <w:p w14:paraId="668B9F43" w14:textId="77777777" w:rsidR="00F94896" w:rsidRPr="0090194E" w:rsidRDefault="00F94896" w:rsidP="002429FF">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6BF307C" w14:textId="77777777" w:rsidTr="001C2C51">
        <w:tc>
          <w:tcPr>
            <w:tcW w:w="10348" w:type="dxa"/>
            <w:gridSpan w:val="9"/>
            <w:vAlign w:val="center"/>
          </w:tcPr>
          <w:p w14:paraId="7CDEF082" w14:textId="77777777" w:rsidR="0090194E" w:rsidRPr="00D40BEB" w:rsidRDefault="0090194E" w:rsidP="0090194E">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90194E" w:rsidRPr="00D40BEB" w:rsidRDefault="0090194E" w:rsidP="0090194E">
            <w:pPr>
              <w:spacing w:line="276" w:lineRule="auto"/>
              <w:rPr>
                <w:rFonts w:cstheme="minorHAnsi"/>
                <w:sz w:val="20"/>
                <w:szCs w:val="20"/>
              </w:rPr>
            </w:pPr>
          </w:p>
        </w:tc>
      </w:tr>
      <w:tr w:rsidR="00F94896" w:rsidRPr="0090194E" w14:paraId="00908C01" w14:textId="77777777" w:rsidTr="002429FF">
        <w:tc>
          <w:tcPr>
            <w:tcW w:w="10348" w:type="dxa"/>
            <w:gridSpan w:val="9"/>
            <w:shd w:val="clear" w:color="auto" w:fill="D9E2F3" w:themeFill="accent1" w:themeFillTint="33"/>
            <w:vAlign w:val="center"/>
          </w:tcPr>
          <w:p w14:paraId="4FB3EE05" w14:textId="77777777" w:rsidR="00F94896" w:rsidRPr="0090194E" w:rsidRDefault="00F94896" w:rsidP="002429FF">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17CA61E" w14:textId="77777777" w:rsidTr="001C2C51">
        <w:tc>
          <w:tcPr>
            <w:tcW w:w="10348" w:type="dxa"/>
            <w:gridSpan w:val="9"/>
            <w:vAlign w:val="center"/>
          </w:tcPr>
          <w:p w14:paraId="4457AF65"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1"/>
              <w14:checkedState w14:val="2612" w14:font="MS Gothic"/>
              <w14:uncheckedState w14:val="2610" w14:font="MS Gothic"/>
            </w14:checkbox>
          </w:sdtPr>
          <w:sdtEndPr/>
          <w:sdtContent>
            <w:tc>
              <w:tcPr>
                <w:tcW w:w="567" w:type="dxa"/>
                <w:vAlign w:val="center"/>
              </w:tcPr>
              <w:p w14:paraId="72F095E6" w14:textId="70C61339"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0"/>
              <w14:checkedState w14:val="2612" w14:font="MS Gothic"/>
              <w14:uncheckedState w14:val="2610" w14:font="MS Gothic"/>
            </w14:checkbox>
          </w:sdtPr>
          <w:sdtEndPr/>
          <w:sdtContent>
            <w:tc>
              <w:tcPr>
                <w:tcW w:w="567" w:type="dxa"/>
                <w:gridSpan w:val="2"/>
                <w:vAlign w:val="center"/>
              </w:tcPr>
              <w:p w14:paraId="12B3868D" w14:textId="27B1D416" w:rsidR="0090194E" w:rsidRPr="001C2C51" w:rsidRDefault="005A68FB"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E47F3AF" w:rsidR="0090194E" w:rsidRPr="00D40BEB" w:rsidRDefault="005A68FB" w:rsidP="0090194E">
            <w:pPr>
              <w:spacing w:line="276" w:lineRule="auto"/>
              <w:rPr>
                <w:rFonts w:cstheme="minorHAnsi"/>
                <w:sz w:val="20"/>
                <w:szCs w:val="20"/>
              </w:rPr>
            </w:pPr>
            <w:r>
              <w:rPr>
                <w:rFonts w:cstheme="minorHAnsi"/>
                <w:sz w:val="16"/>
                <w:szCs w:val="16"/>
              </w:rPr>
              <w:t xml:space="preserve">Vacuuming flammable or toxic materials can result in fire, blocked filters and overworking the machine can also result in fire. </w:t>
            </w:r>
          </w:p>
        </w:tc>
      </w:tr>
      <w:tr w:rsidR="0090194E" w:rsidRPr="001C2C51" w14:paraId="1942D7AA" w14:textId="77777777" w:rsidTr="001C2C51">
        <w:tc>
          <w:tcPr>
            <w:tcW w:w="10348" w:type="dxa"/>
            <w:gridSpan w:val="9"/>
            <w:vAlign w:val="center"/>
          </w:tcPr>
          <w:p w14:paraId="05FDA46B" w14:textId="77777777" w:rsidR="0090194E" w:rsidRPr="00D40BEB" w:rsidRDefault="0090194E" w:rsidP="0090194E">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1"/>
              <w14:checkedState w14:val="2612" w14:font="MS Gothic"/>
              <w14:uncheckedState w14:val="2610" w14:font="MS Gothic"/>
            </w14:checkbox>
          </w:sdtPr>
          <w:sdtEndPr/>
          <w:sdtContent>
            <w:tc>
              <w:tcPr>
                <w:tcW w:w="567" w:type="dxa"/>
                <w:vAlign w:val="center"/>
              </w:tcPr>
              <w:p w14:paraId="6E995657" w14:textId="519AF5AB"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0"/>
              <w14:checkedState w14:val="2612" w14:font="MS Gothic"/>
              <w14:uncheckedState w14:val="2610" w14:font="MS Gothic"/>
            </w14:checkbox>
          </w:sdtPr>
          <w:sdtEndPr/>
          <w:sdtContent>
            <w:tc>
              <w:tcPr>
                <w:tcW w:w="567" w:type="dxa"/>
                <w:gridSpan w:val="2"/>
                <w:vAlign w:val="center"/>
              </w:tcPr>
              <w:p w14:paraId="0B922DA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1158B6" w14:textId="77777777" w:rsidR="0090194E" w:rsidRDefault="005A68FB" w:rsidP="0090194E">
            <w:pPr>
              <w:spacing w:line="276" w:lineRule="auto"/>
              <w:rPr>
                <w:rFonts w:cstheme="minorHAnsi"/>
                <w:sz w:val="16"/>
                <w:szCs w:val="16"/>
              </w:rPr>
            </w:pPr>
            <w:r>
              <w:rPr>
                <w:rFonts w:cstheme="minorHAnsi"/>
                <w:sz w:val="16"/>
                <w:szCs w:val="16"/>
              </w:rPr>
              <w:t>Vacuuming flammable or toxic materials can result in fire, blocked filters and overworking the machine can also result in fire.</w:t>
            </w:r>
          </w:p>
          <w:p w14:paraId="332B254D" w14:textId="73F0F2C7" w:rsidR="005A68FB" w:rsidRPr="00D40BEB" w:rsidRDefault="005A68FB" w:rsidP="0090194E">
            <w:pPr>
              <w:spacing w:line="276" w:lineRule="auto"/>
              <w:rPr>
                <w:rFonts w:cstheme="minorHAnsi"/>
                <w:sz w:val="20"/>
                <w:szCs w:val="20"/>
              </w:rPr>
            </w:pPr>
          </w:p>
        </w:tc>
      </w:tr>
      <w:tr w:rsidR="00F94896" w:rsidRPr="0090194E" w14:paraId="580992B4" w14:textId="77777777" w:rsidTr="002429FF">
        <w:tc>
          <w:tcPr>
            <w:tcW w:w="10348" w:type="dxa"/>
            <w:gridSpan w:val="9"/>
            <w:shd w:val="clear" w:color="auto" w:fill="D9E2F3" w:themeFill="accent1" w:themeFillTint="33"/>
            <w:vAlign w:val="center"/>
          </w:tcPr>
          <w:p w14:paraId="34585353" w14:textId="77777777" w:rsidR="00F94896" w:rsidRPr="0090194E" w:rsidRDefault="00F94896" w:rsidP="002429FF">
            <w:pPr>
              <w:spacing w:line="276" w:lineRule="auto"/>
              <w:rPr>
                <w:b/>
                <w:sz w:val="20"/>
                <w:szCs w:val="20"/>
              </w:rPr>
            </w:pPr>
            <w:r>
              <w:rPr>
                <w:b/>
                <w:sz w:val="20"/>
                <w:szCs w:val="20"/>
              </w:rPr>
              <w:lastRenderedPageBreak/>
              <w:t>Other Hazards</w:t>
            </w:r>
          </w:p>
        </w:tc>
        <w:tc>
          <w:tcPr>
            <w:tcW w:w="567" w:type="dxa"/>
            <w:shd w:val="clear" w:color="auto" w:fill="D9E2F3" w:themeFill="accent1" w:themeFillTint="33"/>
            <w:vAlign w:val="center"/>
          </w:tcPr>
          <w:p w14:paraId="3B816454"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3E8CA2" w14:textId="77777777" w:rsidTr="001C2C51">
        <w:tc>
          <w:tcPr>
            <w:tcW w:w="10348" w:type="dxa"/>
            <w:gridSpan w:val="9"/>
            <w:vAlign w:val="center"/>
          </w:tcPr>
          <w:p w14:paraId="024DED1E"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1"/>
              <w14:checkedState w14:val="2612" w14:font="MS Gothic"/>
              <w14:uncheckedState w14:val="2610" w14:font="MS Gothic"/>
            </w14:checkbox>
          </w:sdtPr>
          <w:sdtEndPr/>
          <w:sdtContent>
            <w:tc>
              <w:tcPr>
                <w:tcW w:w="567" w:type="dxa"/>
                <w:vAlign w:val="center"/>
              </w:tcPr>
              <w:p w14:paraId="028E56B1" w14:textId="754FA630" w:rsidR="0090194E" w:rsidRPr="001C2C51" w:rsidRDefault="005A68FB"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0"/>
              <w14:checkedState w14:val="2612" w14:font="MS Gothic"/>
              <w14:uncheckedState w14:val="2610" w14:font="MS Gothic"/>
            </w14:checkbox>
          </w:sdtPr>
          <w:sdtEndPr/>
          <w:sdtContent>
            <w:tc>
              <w:tcPr>
                <w:tcW w:w="567" w:type="dxa"/>
                <w:gridSpan w:val="2"/>
                <w:vAlign w:val="center"/>
              </w:tcPr>
              <w:p w14:paraId="29A08006" w14:textId="7B91C87C" w:rsidR="0090194E" w:rsidRPr="001C2C51" w:rsidRDefault="005A68FB"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748AC81E" w:rsidR="0090194E" w:rsidRPr="00D40BEB" w:rsidRDefault="005A68FB" w:rsidP="0090194E">
            <w:pPr>
              <w:spacing w:line="276" w:lineRule="auto"/>
              <w:rPr>
                <w:rFonts w:cstheme="minorHAnsi"/>
                <w:sz w:val="20"/>
                <w:szCs w:val="20"/>
              </w:rPr>
            </w:pPr>
            <w:r w:rsidRPr="005A68FB">
              <w:rPr>
                <w:rFonts w:cstheme="minorHAnsi"/>
                <w:sz w:val="16"/>
                <w:szCs w:val="16"/>
              </w:rPr>
              <w:t xml:space="preserve">Incorrect knowledge of hazardous materials can result in serious damage to lungs, kidneys &amp; airways. </w:t>
            </w:r>
          </w:p>
        </w:tc>
      </w:tr>
      <w:tr w:rsidR="005A68FB" w:rsidRPr="001C2C51" w14:paraId="12B9F390" w14:textId="77777777" w:rsidTr="001C2C51">
        <w:tc>
          <w:tcPr>
            <w:tcW w:w="10348" w:type="dxa"/>
            <w:gridSpan w:val="9"/>
            <w:vAlign w:val="center"/>
          </w:tcPr>
          <w:p w14:paraId="01A5E923"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Content>
            <w:tc>
              <w:tcPr>
                <w:tcW w:w="567" w:type="dxa"/>
                <w:vAlign w:val="center"/>
              </w:tcPr>
              <w:p w14:paraId="54EDA5BA" w14:textId="3566BEE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Content>
            <w:tc>
              <w:tcPr>
                <w:tcW w:w="567" w:type="dxa"/>
                <w:gridSpan w:val="2"/>
                <w:vAlign w:val="center"/>
              </w:tcPr>
              <w:p w14:paraId="3BFBAB63" w14:textId="0D921238"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Content>
            <w:tc>
              <w:tcPr>
                <w:tcW w:w="567" w:type="dxa"/>
                <w:vAlign w:val="center"/>
              </w:tcPr>
              <w:p w14:paraId="40EAB999"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33E7576" w:rsidR="005A68FB" w:rsidRPr="00D40BEB" w:rsidRDefault="005A68FB" w:rsidP="005A68FB">
            <w:pPr>
              <w:spacing w:line="276" w:lineRule="auto"/>
              <w:rPr>
                <w:rFonts w:cstheme="minorHAnsi"/>
                <w:sz w:val="20"/>
                <w:szCs w:val="20"/>
              </w:rPr>
            </w:pPr>
            <w:r w:rsidRPr="005A68FB">
              <w:rPr>
                <w:rFonts w:cstheme="minorHAnsi"/>
                <w:sz w:val="16"/>
                <w:szCs w:val="16"/>
              </w:rPr>
              <w:t xml:space="preserve">Incorrect knowledge of hazardous materials can result in serious damage to lungs, kidneys &amp; airways. </w:t>
            </w:r>
          </w:p>
        </w:tc>
      </w:tr>
      <w:tr w:rsidR="005A68FB" w:rsidRPr="001C2C51" w14:paraId="079197A1" w14:textId="77777777" w:rsidTr="001C2C51">
        <w:tc>
          <w:tcPr>
            <w:tcW w:w="10348" w:type="dxa"/>
            <w:gridSpan w:val="9"/>
            <w:vAlign w:val="center"/>
          </w:tcPr>
          <w:p w14:paraId="02C18C3F"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Content>
            <w:tc>
              <w:tcPr>
                <w:tcW w:w="567" w:type="dxa"/>
                <w:vAlign w:val="center"/>
              </w:tcPr>
              <w:p w14:paraId="562DF173"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Content>
            <w:tc>
              <w:tcPr>
                <w:tcW w:w="567" w:type="dxa"/>
                <w:gridSpan w:val="2"/>
                <w:vAlign w:val="center"/>
              </w:tcPr>
              <w:p w14:paraId="3B94BB32" w14:textId="6A9D5770"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Content>
            <w:tc>
              <w:tcPr>
                <w:tcW w:w="567" w:type="dxa"/>
                <w:vAlign w:val="center"/>
              </w:tcPr>
              <w:p w14:paraId="53DE45A7"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5A68FB" w:rsidRPr="00D40BEB" w:rsidRDefault="005A68FB" w:rsidP="005A68FB">
            <w:pPr>
              <w:spacing w:line="276" w:lineRule="auto"/>
              <w:rPr>
                <w:rFonts w:cstheme="minorHAnsi"/>
                <w:sz w:val="20"/>
                <w:szCs w:val="20"/>
              </w:rPr>
            </w:pPr>
          </w:p>
        </w:tc>
      </w:tr>
      <w:tr w:rsidR="005A68FB" w:rsidRPr="001C2C51" w14:paraId="53DB6BF8" w14:textId="77777777" w:rsidTr="001C2C51">
        <w:tc>
          <w:tcPr>
            <w:tcW w:w="10348" w:type="dxa"/>
            <w:gridSpan w:val="9"/>
            <w:vAlign w:val="center"/>
          </w:tcPr>
          <w:p w14:paraId="7772C2F8"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Content>
            <w:tc>
              <w:tcPr>
                <w:tcW w:w="567" w:type="dxa"/>
                <w:vAlign w:val="center"/>
              </w:tcPr>
              <w:p w14:paraId="08AE88E0"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Content>
            <w:tc>
              <w:tcPr>
                <w:tcW w:w="567" w:type="dxa"/>
                <w:gridSpan w:val="2"/>
                <w:vAlign w:val="center"/>
              </w:tcPr>
              <w:p w14:paraId="2AC5B8B1" w14:textId="23842C68"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Content>
            <w:tc>
              <w:tcPr>
                <w:tcW w:w="567" w:type="dxa"/>
                <w:vAlign w:val="center"/>
              </w:tcPr>
              <w:p w14:paraId="7E4B246E"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77777777" w:rsidR="005A68FB" w:rsidRPr="00D40BEB" w:rsidRDefault="005A68FB" w:rsidP="005A68FB">
            <w:pPr>
              <w:spacing w:line="276" w:lineRule="auto"/>
              <w:rPr>
                <w:rFonts w:cstheme="minorHAnsi"/>
                <w:sz w:val="20"/>
                <w:szCs w:val="20"/>
              </w:rPr>
            </w:pPr>
          </w:p>
        </w:tc>
      </w:tr>
      <w:tr w:rsidR="005A68FB" w:rsidRPr="001C2C51" w14:paraId="26E2FE43" w14:textId="77777777" w:rsidTr="001C2C51">
        <w:tc>
          <w:tcPr>
            <w:tcW w:w="10348" w:type="dxa"/>
            <w:gridSpan w:val="9"/>
            <w:vAlign w:val="center"/>
          </w:tcPr>
          <w:p w14:paraId="23C9EED9"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Content>
            <w:tc>
              <w:tcPr>
                <w:tcW w:w="567" w:type="dxa"/>
                <w:vAlign w:val="center"/>
              </w:tcPr>
              <w:p w14:paraId="14DCC7F0"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Content>
            <w:tc>
              <w:tcPr>
                <w:tcW w:w="567" w:type="dxa"/>
                <w:gridSpan w:val="2"/>
                <w:vAlign w:val="center"/>
              </w:tcPr>
              <w:p w14:paraId="74EEF224" w14:textId="73EB75D5"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Content>
            <w:tc>
              <w:tcPr>
                <w:tcW w:w="567" w:type="dxa"/>
                <w:vAlign w:val="center"/>
              </w:tcPr>
              <w:p w14:paraId="0DCC3283"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5A68FB" w:rsidRPr="00D40BEB" w:rsidRDefault="005A68FB" w:rsidP="005A68FB">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2B76EC"/>
    <w:rsid w:val="003A7CC8"/>
    <w:rsid w:val="00435A6B"/>
    <w:rsid w:val="004B521F"/>
    <w:rsid w:val="004C46CB"/>
    <w:rsid w:val="004E18A9"/>
    <w:rsid w:val="00531A53"/>
    <w:rsid w:val="00591585"/>
    <w:rsid w:val="005A68FB"/>
    <w:rsid w:val="00630ED1"/>
    <w:rsid w:val="0070093E"/>
    <w:rsid w:val="00710777"/>
    <w:rsid w:val="0081725D"/>
    <w:rsid w:val="0090194E"/>
    <w:rsid w:val="009371E4"/>
    <w:rsid w:val="00AD505F"/>
    <w:rsid w:val="00B32BD2"/>
    <w:rsid w:val="00BD2B8A"/>
    <w:rsid w:val="00BE0A1B"/>
    <w:rsid w:val="00D40BEB"/>
    <w:rsid w:val="00D90F96"/>
    <w:rsid w:val="00DA0D0F"/>
    <w:rsid w:val="00F94896"/>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2024-05-21T02:15:00Z</dcterms:created>
  <dcterms:modified xsi:type="dcterms:W3CDTF">2024-05-21T02:15:00Z</dcterms:modified>
</cp:coreProperties>
</file>